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19" w:rsidRDefault="008C1A19" w:rsidP="00625E1B">
      <w:pPr>
        <w:pStyle w:val="a3"/>
        <w:spacing w:before="149"/>
        <w:ind w:left="0" w:right="2372"/>
        <w:contextualSpacing/>
        <w:jc w:val="both"/>
        <w:rPr>
          <w:rFonts w:ascii="黑体" w:eastAsia="黑体" w:hAnsi="黑体" w:cs="Times New Roman"/>
          <w:kern w:val="32"/>
        </w:rPr>
      </w:pPr>
      <w:r w:rsidRPr="00AE716E">
        <w:rPr>
          <w:rFonts w:ascii="黑体" w:eastAsia="黑体" w:hAnsi="黑体" w:cs="Times New Roman" w:hint="eastAsia"/>
          <w:kern w:val="32"/>
        </w:rPr>
        <w:t>附件</w:t>
      </w:r>
      <w:r>
        <w:rPr>
          <w:rFonts w:ascii="黑体" w:eastAsia="黑体" w:hAnsi="黑体" w:cs="Times New Roman" w:hint="eastAsia"/>
          <w:kern w:val="32"/>
        </w:rPr>
        <w:t>2</w:t>
      </w:r>
      <w:bookmarkStart w:id="0" w:name="_GoBack"/>
      <w:bookmarkEnd w:id="0"/>
    </w:p>
    <w:p w:rsidR="00A37736" w:rsidRPr="00A37736" w:rsidRDefault="008C1A19" w:rsidP="00A37736">
      <w:pPr>
        <w:pStyle w:val="a3"/>
        <w:spacing w:before="149" w:line="560" w:lineRule="exact"/>
        <w:ind w:left="0"/>
        <w:contextualSpacing/>
        <w:jc w:val="center"/>
        <w:rPr>
          <w:rFonts w:ascii="方正小标宋简体" w:eastAsia="方正小标宋简体" w:hAnsi="Times New Roman" w:cs="Times New Roman"/>
          <w:kern w:val="32"/>
          <w:sz w:val="44"/>
          <w:szCs w:val="44"/>
        </w:rPr>
      </w:pPr>
      <w:proofErr w:type="gramStart"/>
      <w:r w:rsidRPr="008C1A19">
        <w:rPr>
          <w:rFonts w:ascii="方正小标宋简体" w:eastAsia="方正小标宋简体" w:hAnsi="黑体" w:cs="Times New Roman" w:hint="eastAsia"/>
          <w:kern w:val="32"/>
          <w:sz w:val="44"/>
          <w:szCs w:val="44"/>
        </w:rPr>
        <w:t>兵直统筹</w:t>
      </w:r>
      <w:proofErr w:type="gramEnd"/>
      <w:r w:rsidR="00A37736" w:rsidRPr="008C1A19">
        <w:rPr>
          <w:rFonts w:ascii="方正小标宋简体" w:eastAsia="方正小标宋简体" w:hAnsi="黑体" w:cs="Times New Roman" w:hint="eastAsia"/>
          <w:kern w:val="32"/>
          <w:sz w:val="44"/>
          <w:szCs w:val="44"/>
        </w:rPr>
        <w:t>区定点</w:t>
      </w:r>
      <w:r w:rsidR="00A37736">
        <w:rPr>
          <w:rFonts w:ascii="方正小标宋简体" w:eastAsia="方正小标宋简体" w:hAnsi="Times New Roman" w:cs="Times New Roman" w:hint="eastAsia"/>
          <w:kern w:val="32"/>
          <w:sz w:val="44"/>
          <w:szCs w:val="44"/>
        </w:rPr>
        <w:t>零售药店执业药师统计表</w:t>
      </w:r>
    </w:p>
    <w:p w:rsidR="00A37736" w:rsidRPr="00A37736" w:rsidRDefault="00A37736" w:rsidP="00A37736">
      <w:pPr>
        <w:pStyle w:val="a3"/>
        <w:spacing w:before="149" w:line="560" w:lineRule="exact"/>
        <w:ind w:left="0" w:right="1732"/>
        <w:contextualSpacing/>
        <w:jc w:val="both"/>
        <w:rPr>
          <w:rFonts w:ascii="Times New Roman" w:eastAsia="仿宋_GB2312" w:hAnsi="Times New Roman" w:cs="Times New Roman"/>
          <w:kern w:val="32"/>
          <w:sz w:val="28"/>
          <w:szCs w:val="28"/>
        </w:rPr>
      </w:pPr>
      <w:r w:rsidRPr="00A37736">
        <w:rPr>
          <w:rFonts w:ascii="Times New Roman" w:eastAsia="仿宋_GB2312" w:hAnsi="Times New Roman" w:cs="Times New Roman" w:hint="eastAsia"/>
          <w:kern w:val="32"/>
          <w:sz w:val="28"/>
          <w:szCs w:val="28"/>
        </w:rPr>
        <w:t>定点零售药店名称：（签章）</w:t>
      </w:r>
      <w:r w:rsidRPr="00A37736">
        <w:rPr>
          <w:rFonts w:ascii="Times New Roman" w:eastAsia="仿宋_GB2312" w:hAnsi="Times New Roman" w:cs="Times New Roman" w:hint="eastAsia"/>
          <w:kern w:val="32"/>
          <w:sz w:val="28"/>
          <w:szCs w:val="28"/>
        </w:rPr>
        <w:t xml:space="preserve"> </w:t>
      </w:r>
      <w:r w:rsidRPr="00A37736">
        <w:rPr>
          <w:rFonts w:ascii="Times New Roman" w:eastAsia="仿宋_GB2312" w:hAnsi="Times New Roman" w:cs="Times New Roman"/>
          <w:kern w:val="32"/>
          <w:sz w:val="28"/>
          <w:szCs w:val="28"/>
        </w:rPr>
        <w:t xml:space="preserve">                                                              </w:t>
      </w:r>
      <w:r w:rsidRPr="00A37736">
        <w:rPr>
          <w:rFonts w:ascii="Times New Roman" w:eastAsia="仿宋_GB2312" w:hAnsi="Times New Roman" w:cs="Times New Roman" w:hint="eastAsia"/>
          <w:kern w:val="32"/>
          <w:sz w:val="28"/>
          <w:szCs w:val="28"/>
        </w:rPr>
        <w:t>定点零售药店编码：</w:t>
      </w:r>
    </w:p>
    <w:tbl>
      <w:tblPr>
        <w:tblW w:w="13786" w:type="dxa"/>
        <w:jc w:val="center"/>
        <w:tblLook w:val="04A0" w:firstRow="1" w:lastRow="0" w:firstColumn="1" w:lastColumn="0" w:noHBand="0" w:noVBand="1"/>
      </w:tblPr>
      <w:tblGrid>
        <w:gridCol w:w="906"/>
        <w:gridCol w:w="1417"/>
        <w:gridCol w:w="2977"/>
        <w:gridCol w:w="3118"/>
        <w:gridCol w:w="2694"/>
        <w:gridCol w:w="2674"/>
      </w:tblGrid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执业药师资格证编号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注册在本店执业时间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在本单位参加社保时间</w:t>
            </w:r>
          </w:p>
        </w:tc>
      </w:tr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A37736" w:rsidRPr="00DA07F4" w:rsidTr="00584F61">
        <w:trPr>
          <w:trHeight w:val="51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36" w:rsidRPr="00DA07F4" w:rsidRDefault="00A37736" w:rsidP="002420F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36" w:rsidRPr="00DA07F4" w:rsidRDefault="00A37736" w:rsidP="00A37736"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 w:rsidRPr="00DA07F4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</w:tbl>
    <w:p w:rsidR="008C1A19" w:rsidRPr="00DA07F4" w:rsidRDefault="00A37736" w:rsidP="00F1123D">
      <w:pPr>
        <w:pStyle w:val="a3"/>
        <w:spacing w:before="149" w:line="560" w:lineRule="exact"/>
        <w:ind w:left="0"/>
        <w:contextualSpacing/>
        <w:jc w:val="both"/>
        <w:rPr>
          <w:rFonts w:ascii="Times New Roman" w:eastAsia="仿宋_GB2312" w:hAnsi="Times New Roman" w:cs="Times New Roman"/>
          <w:kern w:val="32"/>
          <w:sz w:val="28"/>
          <w:szCs w:val="28"/>
        </w:rPr>
      </w:pPr>
      <w:r w:rsidRPr="00DA07F4">
        <w:rPr>
          <w:rFonts w:ascii="Times New Roman" w:eastAsia="仿宋_GB2312" w:hAnsi="Times New Roman" w:cs="Times New Roman" w:hint="eastAsia"/>
          <w:kern w:val="32"/>
          <w:sz w:val="28"/>
          <w:szCs w:val="28"/>
        </w:rPr>
        <w:t>备注：提交本统计表</w:t>
      </w:r>
      <w:r>
        <w:rPr>
          <w:rFonts w:ascii="Times New Roman" w:eastAsia="仿宋_GB2312" w:hAnsi="Times New Roman" w:cs="Times New Roman" w:hint="eastAsia"/>
          <w:kern w:val="32"/>
          <w:sz w:val="28"/>
          <w:szCs w:val="28"/>
        </w:rPr>
        <w:t>时，</w:t>
      </w:r>
      <w:r w:rsidRPr="00DA07F4">
        <w:rPr>
          <w:rFonts w:ascii="Times New Roman" w:eastAsia="仿宋_GB2312" w:hAnsi="Times New Roman" w:cs="Times New Roman" w:hint="eastAsia"/>
          <w:kern w:val="32"/>
          <w:sz w:val="28"/>
          <w:szCs w:val="28"/>
        </w:rPr>
        <w:t>须附加执业药师资格证、注册证、身份证复印件（需加盖单位公章）及</w:t>
      </w:r>
      <w:proofErr w:type="gramStart"/>
      <w:r w:rsidRPr="00DA07F4">
        <w:rPr>
          <w:rFonts w:ascii="Times New Roman" w:eastAsia="仿宋_GB2312" w:hAnsi="Times New Roman" w:cs="Times New Roman" w:hint="eastAsia"/>
          <w:kern w:val="32"/>
          <w:sz w:val="28"/>
          <w:szCs w:val="28"/>
        </w:rPr>
        <w:t>参保</w:t>
      </w:r>
      <w:r>
        <w:rPr>
          <w:rFonts w:ascii="Times New Roman" w:eastAsia="仿宋_GB2312" w:hAnsi="Times New Roman" w:cs="Times New Roman" w:hint="eastAsia"/>
          <w:kern w:val="32"/>
          <w:sz w:val="28"/>
          <w:szCs w:val="28"/>
        </w:rPr>
        <w:t>证明</w:t>
      </w:r>
      <w:proofErr w:type="gramEnd"/>
      <w:r>
        <w:rPr>
          <w:rFonts w:ascii="Times New Roman" w:eastAsia="仿宋_GB2312" w:hAnsi="Times New Roman" w:cs="Times New Roman" w:hint="eastAsia"/>
          <w:kern w:val="32"/>
          <w:sz w:val="28"/>
          <w:szCs w:val="28"/>
        </w:rPr>
        <w:t>。</w:t>
      </w:r>
    </w:p>
    <w:sectPr w:rsidR="008C1A19" w:rsidRPr="00DA07F4" w:rsidSect="00F1123D">
      <w:pgSz w:w="16840" w:h="11910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11" w:rsidRDefault="00B70911" w:rsidP="00CB2EE2">
      <w:r>
        <w:separator/>
      </w:r>
    </w:p>
  </w:endnote>
  <w:endnote w:type="continuationSeparator" w:id="0">
    <w:p w:rsidR="00B70911" w:rsidRDefault="00B70911" w:rsidP="00C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11" w:rsidRDefault="00B70911" w:rsidP="00CB2EE2">
      <w:r>
        <w:separator/>
      </w:r>
    </w:p>
  </w:footnote>
  <w:footnote w:type="continuationSeparator" w:id="0">
    <w:p w:rsidR="00B70911" w:rsidRDefault="00B70911" w:rsidP="00CB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3E98"/>
    <w:multiLevelType w:val="hybridMultilevel"/>
    <w:tmpl w:val="277402F0"/>
    <w:lvl w:ilvl="0" w:tplc="1C66BE96">
      <w:start w:val="1"/>
      <w:numFmt w:val="decimal"/>
      <w:lvlText w:val="%1."/>
      <w:lvlJc w:val="left"/>
      <w:pPr>
        <w:ind w:left="1020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 w:tplc="F8880F56">
      <w:numFmt w:val="bullet"/>
      <w:lvlText w:val="•"/>
      <w:lvlJc w:val="left"/>
      <w:pPr>
        <w:ind w:left="1980" w:hanging="242"/>
      </w:pPr>
      <w:rPr>
        <w:rFonts w:hint="default"/>
        <w:lang w:val="zh-CN" w:eastAsia="zh-CN" w:bidi="zh-CN"/>
      </w:rPr>
    </w:lvl>
    <w:lvl w:ilvl="2" w:tplc="957E96BA">
      <w:numFmt w:val="bullet"/>
      <w:lvlText w:val="•"/>
      <w:lvlJc w:val="left"/>
      <w:pPr>
        <w:ind w:left="2811" w:hanging="242"/>
      </w:pPr>
      <w:rPr>
        <w:rFonts w:hint="default"/>
        <w:lang w:val="zh-CN" w:eastAsia="zh-CN" w:bidi="zh-CN"/>
      </w:rPr>
    </w:lvl>
    <w:lvl w:ilvl="3" w:tplc="FC143502">
      <w:numFmt w:val="bullet"/>
      <w:lvlText w:val="•"/>
      <w:lvlJc w:val="left"/>
      <w:pPr>
        <w:ind w:left="3643" w:hanging="242"/>
      </w:pPr>
      <w:rPr>
        <w:rFonts w:hint="default"/>
        <w:lang w:val="zh-CN" w:eastAsia="zh-CN" w:bidi="zh-CN"/>
      </w:rPr>
    </w:lvl>
    <w:lvl w:ilvl="4" w:tplc="EEC831D4">
      <w:numFmt w:val="bullet"/>
      <w:lvlText w:val="•"/>
      <w:lvlJc w:val="left"/>
      <w:pPr>
        <w:ind w:left="4475" w:hanging="242"/>
      </w:pPr>
      <w:rPr>
        <w:rFonts w:hint="default"/>
        <w:lang w:val="zh-CN" w:eastAsia="zh-CN" w:bidi="zh-CN"/>
      </w:rPr>
    </w:lvl>
    <w:lvl w:ilvl="5" w:tplc="E81C3452">
      <w:numFmt w:val="bullet"/>
      <w:lvlText w:val="•"/>
      <w:lvlJc w:val="left"/>
      <w:pPr>
        <w:ind w:left="5307" w:hanging="242"/>
      </w:pPr>
      <w:rPr>
        <w:rFonts w:hint="default"/>
        <w:lang w:val="zh-CN" w:eastAsia="zh-CN" w:bidi="zh-CN"/>
      </w:rPr>
    </w:lvl>
    <w:lvl w:ilvl="6" w:tplc="98F0C6E2">
      <w:numFmt w:val="bullet"/>
      <w:lvlText w:val="•"/>
      <w:lvlJc w:val="left"/>
      <w:pPr>
        <w:ind w:left="6139" w:hanging="242"/>
      </w:pPr>
      <w:rPr>
        <w:rFonts w:hint="default"/>
        <w:lang w:val="zh-CN" w:eastAsia="zh-CN" w:bidi="zh-CN"/>
      </w:rPr>
    </w:lvl>
    <w:lvl w:ilvl="7" w:tplc="6E4E3664">
      <w:numFmt w:val="bullet"/>
      <w:lvlText w:val="•"/>
      <w:lvlJc w:val="left"/>
      <w:pPr>
        <w:ind w:left="6970" w:hanging="242"/>
      </w:pPr>
      <w:rPr>
        <w:rFonts w:hint="default"/>
        <w:lang w:val="zh-CN" w:eastAsia="zh-CN" w:bidi="zh-CN"/>
      </w:rPr>
    </w:lvl>
    <w:lvl w:ilvl="8" w:tplc="E300F6BE">
      <w:numFmt w:val="bullet"/>
      <w:lvlText w:val="•"/>
      <w:lvlJc w:val="left"/>
      <w:pPr>
        <w:ind w:left="7802" w:hanging="24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974B2"/>
    <w:rsid w:val="000239F1"/>
    <w:rsid w:val="00053536"/>
    <w:rsid w:val="0017590E"/>
    <w:rsid w:val="0018204A"/>
    <w:rsid w:val="001974B2"/>
    <w:rsid w:val="001B0A68"/>
    <w:rsid w:val="001F51DB"/>
    <w:rsid w:val="00223013"/>
    <w:rsid w:val="00235717"/>
    <w:rsid w:val="002420FD"/>
    <w:rsid w:val="00261F15"/>
    <w:rsid w:val="00265BBD"/>
    <w:rsid w:val="00282358"/>
    <w:rsid w:val="002A62A8"/>
    <w:rsid w:val="002A6A38"/>
    <w:rsid w:val="002E01C8"/>
    <w:rsid w:val="002F10CD"/>
    <w:rsid w:val="00343CBA"/>
    <w:rsid w:val="00406831"/>
    <w:rsid w:val="00435112"/>
    <w:rsid w:val="00443A8D"/>
    <w:rsid w:val="00454ABD"/>
    <w:rsid w:val="0053091C"/>
    <w:rsid w:val="00544339"/>
    <w:rsid w:val="00551A81"/>
    <w:rsid w:val="00555D4A"/>
    <w:rsid w:val="00581D6D"/>
    <w:rsid w:val="005A39A2"/>
    <w:rsid w:val="005D069D"/>
    <w:rsid w:val="005F4ED4"/>
    <w:rsid w:val="00625E1B"/>
    <w:rsid w:val="00627EA5"/>
    <w:rsid w:val="006943F6"/>
    <w:rsid w:val="006A1304"/>
    <w:rsid w:val="006A4244"/>
    <w:rsid w:val="00701674"/>
    <w:rsid w:val="00795A71"/>
    <w:rsid w:val="00796F99"/>
    <w:rsid w:val="007E5C33"/>
    <w:rsid w:val="00804C61"/>
    <w:rsid w:val="00830835"/>
    <w:rsid w:val="008C1A19"/>
    <w:rsid w:val="00920098"/>
    <w:rsid w:val="00920964"/>
    <w:rsid w:val="00960118"/>
    <w:rsid w:val="00982414"/>
    <w:rsid w:val="00995A44"/>
    <w:rsid w:val="009E45E8"/>
    <w:rsid w:val="009F26A9"/>
    <w:rsid w:val="00A1128D"/>
    <w:rsid w:val="00A30FA6"/>
    <w:rsid w:val="00A37736"/>
    <w:rsid w:val="00A87A3D"/>
    <w:rsid w:val="00AE0F86"/>
    <w:rsid w:val="00AE716E"/>
    <w:rsid w:val="00AF4122"/>
    <w:rsid w:val="00B1563D"/>
    <w:rsid w:val="00B70911"/>
    <w:rsid w:val="00B7309F"/>
    <w:rsid w:val="00BC5683"/>
    <w:rsid w:val="00BD60C1"/>
    <w:rsid w:val="00CB2EE2"/>
    <w:rsid w:val="00CB6C48"/>
    <w:rsid w:val="00D335E5"/>
    <w:rsid w:val="00D45C12"/>
    <w:rsid w:val="00DA07F4"/>
    <w:rsid w:val="00DC3B0C"/>
    <w:rsid w:val="00DC7714"/>
    <w:rsid w:val="00E11839"/>
    <w:rsid w:val="00E421BA"/>
    <w:rsid w:val="00E7529A"/>
    <w:rsid w:val="00EE38A6"/>
    <w:rsid w:val="00F078C5"/>
    <w:rsid w:val="00F1123D"/>
    <w:rsid w:val="00F2485C"/>
    <w:rsid w:val="00F31A8D"/>
    <w:rsid w:val="00F34D05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4B2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74B2"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1974B2"/>
    <w:pPr>
      <w:ind w:left="118" w:firstLine="660"/>
    </w:pPr>
  </w:style>
  <w:style w:type="paragraph" w:customStyle="1" w:styleId="TableParagraph">
    <w:name w:val="Table Paragraph"/>
    <w:basedOn w:val="a"/>
    <w:uiPriority w:val="1"/>
    <w:qFormat/>
    <w:rsid w:val="001974B2"/>
  </w:style>
  <w:style w:type="paragraph" w:styleId="a5">
    <w:name w:val="header"/>
    <w:basedOn w:val="a"/>
    <w:link w:val="Char"/>
    <w:uiPriority w:val="99"/>
    <w:unhideWhenUsed/>
    <w:rsid w:val="00CB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2EE2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CB2E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2EE2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Date"/>
    <w:basedOn w:val="a"/>
    <w:next w:val="a"/>
    <w:link w:val="Char1"/>
    <w:uiPriority w:val="99"/>
    <w:semiHidden/>
    <w:unhideWhenUsed/>
    <w:rsid w:val="00804C6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04C61"/>
    <w:rPr>
      <w:rFonts w:ascii="宋体" w:eastAsia="宋体" w:hAnsi="宋体" w:cs="宋体"/>
      <w:lang w:val="zh-CN" w:eastAsia="zh-CN" w:bidi="zh-CN"/>
    </w:rPr>
  </w:style>
  <w:style w:type="paragraph" w:styleId="a8">
    <w:name w:val="Balloon Text"/>
    <w:basedOn w:val="a"/>
    <w:link w:val="Char2"/>
    <w:uiPriority w:val="99"/>
    <w:semiHidden/>
    <w:unhideWhenUsed/>
    <w:rsid w:val="009E45E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E45E8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5976-2D8E-4D3A-ABE5-567999EC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。</cp:lastModifiedBy>
  <cp:revision>95</cp:revision>
  <cp:lastPrinted>2020-10-19T11:14:00Z</cp:lastPrinted>
  <dcterms:created xsi:type="dcterms:W3CDTF">2020-05-27T08:22:00Z</dcterms:created>
  <dcterms:modified xsi:type="dcterms:W3CDTF">2020-10-27T13:07:00Z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